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6"/>
        </w:rPr>
        <w:t>关于填报清华学生2020年到国际组织实习任职情况的通知</w:t>
      </w:r>
      <w:r>
        <w:rPr>
          <w:rFonts w:hint="eastAsia" w:ascii="仿宋" w:hAnsi="仿宋" w:eastAsia="仿宋" w:cs="仿宋"/>
          <w:sz w:val="24"/>
          <w:szCs w:val="32"/>
        </w:rPr>
        <w:t xml:space="preserve">                                                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为贯彻落实《教育部关于促进普通高校毕业生到国际组织实工作的通知》（教学【2017】6号）精神，全面了解我校学生到国际组织实习任职的情况，现邀请2020年已获得国际组织（含国际组织在华机构）实习任职录用通知的同学配合参与调查统计工作并提供如下材料：</w:t>
      </w:r>
    </w:p>
    <w:p>
      <w:pPr>
        <w:numPr>
          <w:ilvl w:val="0"/>
          <w:numId w:val="1"/>
        </w:numPr>
        <w:spacing w:line="360" w:lineRule="auto"/>
        <w:ind w:firstLine="48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《高校学生到国际组织实习任职情况登记表》（参见附件）；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实习任职录用通知；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实习任职证明（若已完成实习）。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请于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32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32"/>
        </w:rPr>
        <w:t>日（星期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24"/>
          <w:szCs w:val="32"/>
        </w:rPr>
        <w:t>）前将相关材料电子版发送至邮箱cdcio@tsinghua.edu.cn，邮件主题：国际组织实习任职情况登记-院系-姓名。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此前有过</w:t>
      </w:r>
      <w:r>
        <w:rPr>
          <w:rFonts w:hint="eastAsia" w:ascii="仿宋" w:hAnsi="仿宋" w:eastAsia="仿宋" w:cs="仿宋"/>
          <w:sz w:val="24"/>
          <w:szCs w:val="32"/>
        </w:rPr>
        <w:t>国际组织实习任职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经历</w:t>
      </w:r>
      <w:r>
        <w:rPr>
          <w:rFonts w:hint="eastAsia" w:ascii="仿宋" w:hAnsi="仿宋" w:eastAsia="仿宋" w:cs="仿宋"/>
          <w:sz w:val="24"/>
          <w:szCs w:val="32"/>
        </w:rPr>
        <w:t>但未参与学校调查统计的同学可在此次进行补登记。职业发展中心将汇总有关信息，并对同学进行持续的跟踪支持和可能的资源匹配。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联系人：徐雅楠，联系电话：62792780。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                                   学生职业发展指导中心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 xml:space="preserve">                                                2020年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32"/>
        </w:rPr>
        <w:t>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24"/>
          <w:szCs w:val="32"/>
        </w:rPr>
        <w:t>日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附件：高校学生到国际组织实习任职情况登记表</w:t>
      </w: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spacing w:before="156" w:beforeLines="50" w:line="560" w:lineRule="exact"/>
      </w:pPr>
    </w:p>
    <w:p>
      <w:pPr>
        <w:spacing w:before="156" w:beforeLines="50" w:line="560" w:lineRule="exact"/>
      </w:pPr>
      <w:bookmarkStart w:id="2" w:name="_GoBack"/>
      <w:bookmarkEnd w:id="2"/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p>
      <w:pPr>
        <w:widowControl/>
        <w:jc w:val="left"/>
        <w:rPr>
          <w:rFonts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附件：</w:t>
      </w:r>
    </w:p>
    <w:p>
      <w:pPr>
        <w:spacing w:before="156" w:beforeLines="50" w:line="560" w:lineRule="exact"/>
        <w:jc w:val="center"/>
        <w:rPr>
          <w:rFonts w:ascii="方正小标宋_GBK" w:hAnsi="黑体" w:eastAsia="方正小标宋_GBK"/>
          <w:spacing w:val="10"/>
          <w:sz w:val="28"/>
          <w:szCs w:val="28"/>
        </w:rPr>
      </w:pPr>
      <w:r>
        <w:rPr>
          <w:rFonts w:hint="eastAsia" w:ascii="方正小标宋_GBK" w:hAnsi="黑体" w:eastAsia="方正小标宋_GBK"/>
          <w:spacing w:val="10"/>
          <w:sz w:val="28"/>
          <w:szCs w:val="28"/>
        </w:rPr>
        <w:t>高校学生到国际组织实习任职情况登记表</w:t>
      </w:r>
    </w:p>
    <w:tbl>
      <w:tblPr>
        <w:tblStyle w:val="5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15"/>
        <w:gridCol w:w="786"/>
        <w:gridCol w:w="1233"/>
        <w:gridCol w:w="666"/>
        <w:gridCol w:w="1230"/>
        <w:gridCol w:w="740"/>
        <w:gridCol w:w="4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2060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在校生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bookmarkEnd w:id="0"/>
            <w:r>
              <w:rPr>
                <w:rFonts w:hint="eastAsia" w:ascii="宋体" w:hAnsi="宋体"/>
                <w:sz w:val="24"/>
              </w:rPr>
              <w:t xml:space="preserve"> 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(在读学历)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39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第一外语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第二外语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辅修专业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组织名称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岗位职级</w:t>
            </w:r>
          </w:p>
        </w:tc>
        <w:tc>
          <w:tcPr>
            <w:tcW w:w="860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工作地点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起止日期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（年/月/日）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组织性质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政府间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非政府间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工作性质</w:t>
            </w:r>
          </w:p>
        </w:tc>
        <w:tc>
          <w:tcPr>
            <w:tcW w:w="39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实习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志愿者 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短期</w:t>
            </w:r>
            <w:r>
              <w:rPr>
                <w:rFonts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长期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组织领域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教育与科技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环境与可持续发展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法律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文化与体育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经济金融与贸易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交通</w:t>
            </w:r>
            <w:r>
              <w:rPr>
                <w:rFonts w:ascii="宋体" w:hAnsi="宋体"/>
                <w:sz w:val="24"/>
              </w:rPr>
              <w:t>与通信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卫生</w:t>
            </w:r>
            <w:r>
              <w:rPr>
                <w:rFonts w:ascii="宋体" w:hAnsi="宋体"/>
                <w:sz w:val="24"/>
              </w:rPr>
              <w:t>与健康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和平</w:t>
            </w:r>
            <w:r>
              <w:rPr>
                <w:rFonts w:ascii="宋体" w:hAnsi="宋体"/>
                <w:sz w:val="24"/>
              </w:rPr>
              <w:t>与安全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人道</w:t>
            </w:r>
            <w:r>
              <w:rPr>
                <w:rFonts w:ascii="宋体" w:hAnsi="宋体"/>
                <w:sz w:val="24"/>
              </w:rPr>
              <w:t xml:space="preserve">保护与社会保障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综合性</w:t>
            </w:r>
            <w:r>
              <w:rPr>
                <w:rFonts w:ascii="宋体" w:hAnsi="宋体"/>
                <w:sz w:val="24"/>
              </w:rPr>
              <w:t>组织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岗位领域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经济</w:t>
            </w:r>
            <w:r>
              <w:rPr>
                <w:rFonts w:ascii="宋体" w:hAnsi="宋体"/>
                <w:sz w:val="24"/>
              </w:rPr>
              <w:t>管理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14"/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bookmarkEnd w:id="1"/>
            <w:r>
              <w:rPr>
                <w:rFonts w:hint="eastAsia" w:ascii="宋体" w:hAnsi="宋体"/>
                <w:sz w:val="24"/>
              </w:rPr>
              <w:t>环境</w:t>
            </w:r>
            <w:r>
              <w:rPr>
                <w:rFonts w:ascii="宋体" w:hAnsi="宋体"/>
                <w:sz w:val="24"/>
              </w:rPr>
              <w:t>人口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医疗</w:t>
            </w:r>
            <w:r>
              <w:rPr>
                <w:rFonts w:ascii="宋体" w:hAnsi="宋体"/>
                <w:sz w:val="24"/>
              </w:rPr>
              <w:t>卫生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化学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t>外事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传播媒体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调研统计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语言文职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机械</w:t>
            </w:r>
            <w:r>
              <w:rPr>
                <w:rFonts w:ascii="宋体" w:hAnsi="宋体"/>
                <w:sz w:val="24"/>
              </w:rPr>
              <w:t>工程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信息</w:t>
            </w:r>
            <w:r>
              <w:rPr>
                <w:rFonts w:ascii="宋体" w:hAnsi="宋体"/>
                <w:sz w:val="24"/>
              </w:rPr>
              <w:t>技术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人力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ascii="宋体" w:hAnsi="宋体"/>
                <w:sz w:val="24"/>
              </w:rPr>
              <w:t>人道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交通</w:t>
            </w:r>
            <w:r>
              <w:rPr>
                <w:rFonts w:ascii="宋体" w:hAnsi="宋体"/>
                <w:sz w:val="24"/>
              </w:rPr>
              <w:t>通信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检查</w:t>
            </w:r>
            <w:r>
              <w:rPr>
                <w:rFonts w:ascii="宋体" w:hAnsi="宋体"/>
                <w:sz w:val="24"/>
              </w:rPr>
              <w:t>评估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生物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法律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实习任职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途径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国家留学基金委实习协议项目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其他部委与国际组织协议项目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学校与国际组织实习协议项目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学院与国际组织协议项目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个人自主申请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资助来源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国际组织  </w:t>
            </w:r>
            <w:r>
              <w:rPr>
                <w:rFonts w:hint="eastAsia" w:ascii="宋体" w:hAnsi="宋体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国家留学基金委  </w:t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 学生职业发展指导中心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 院系     </w:t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 无资助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实习任职信息渠道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（可多选）</w:t>
            </w:r>
          </w:p>
        </w:tc>
        <w:tc>
          <w:tcPr>
            <w:tcW w:w="7390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教育部高校毕业生到国际组织实习任职信息服务平台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相关国际组织官方网站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其他部委官方网站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instrText xml:space="preserve">FORMCHECKBOX</w:instrText>
            </w:r>
            <w:r>
              <w:rPr>
                <w:rFonts w:ascii="宋体" w:hAnsi="宋体"/>
                <w:sz w:val="24"/>
                <w:shd w:val="clear" w:color="FFFFFF" w:fill="D9D9D9"/>
              </w:rPr>
              <w:fldChar w:fldCharType="separate"/>
            </w:r>
            <w:r>
              <w:rPr>
                <w:rFonts w:hint="eastAsia" w:ascii="宋体" w:hAnsi="宋体"/>
                <w:sz w:val="24"/>
                <w:shd w:val="clear" w:color="FFFFFF" w:fill="D9D9D9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学校网站、微博、微信等媒体平台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学校就业指导课程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校园招聘宣讲活动、社团活动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网络、电视、移动客户端、报刊等公众媒体介绍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亲朋好友联系推荐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</w:t>
      </w:r>
      <w:r>
        <w:rPr>
          <w:rFonts w:hint="eastAsia" w:ascii="宋体" w:hAnsi="宋体"/>
          <w:sz w:val="24"/>
        </w:rPr>
        <w:t>：1.学历一栏选填：大专、本科、硕士研究生、博士研究生。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2.年级一栏选填：大一、大二、大三、大四、大五、研一、研二、研三。</w:t>
      </w:r>
    </w:p>
    <w:p>
      <w:pPr>
        <w:pStyle w:val="2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3.专业及辅修专业一栏：填写专业全称。</w:t>
      </w:r>
    </w:p>
    <w:p>
      <w:pPr>
        <w:pStyle w:val="2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4.岗位职级一栏选填：无、G级、P1级、P2级、P3级。</w:t>
      </w:r>
    </w:p>
    <w:p>
      <w:pPr>
        <w:pStyle w:val="2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5.工作地点一栏：填写国家和城市名称。</w:t>
      </w:r>
    </w:p>
    <w:p>
      <w:r>
        <w:rPr>
          <w:rFonts w:hint="eastAsia" w:ascii="宋体" w:hAnsi="宋体"/>
          <w:sz w:val="24"/>
        </w:rPr>
        <w:t>6.填表同时，请一并附上国际组织实习任职录用证明（电子版）。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6FD2"/>
    <w:multiLevelType w:val="singleLevel"/>
    <w:tmpl w:val="46EF6F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1E2F37"/>
    <w:rsid w:val="000176EB"/>
    <w:rsid w:val="000476FB"/>
    <w:rsid w:val="00A57A6F"/>
    <w:rsid w:val="00E03A7E"/>
    <w:rsid w:val="02A1423E"/>
    <w:rsid w:val="04F06B98"/>
    <w:rsid w:val="15B97EA8"/>
    <w:rsid w:val="221E2F37"/>
    <w:rsid w:val="2842335C"/>
    <w:rsid w:val="36E25426"/>
    <w:rsid w:val="421951A8"/>
    <w:rsid w:val="50E83EFA"/>
    <w:rsid w:val="682962E8"/>
    <w:rsid w:val="70857679"/>
    <w:rsid w:val="70B44A4F"/>
    <w:rsid w:val="732323F2"/>
    <w:rsid w:val="7FE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等线" w:hAnsi="等线" w:eastAsia="等线" w:cs="黑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398</Words>
  <Characters>2271</Characters>
  <Lines>18</Lines>
  <Paragraphs>5</Paragraphs>
  <TotalTime>3</TotalTime>
  <ScaleCrop>false</ScaleCrop>
  <LinksUpToDate>false</LinksUpToDate>
  <CharactersWithSpaces>2664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2020-06-02T02:52:00Z</dcterms:created>
  <dc:creator>thcc</dc:creator>
  <cp:lastModifiedBy>✨徐雅楠✨</cp:lastModifiedBy>
  <cp:lastPrinted>2020-05-28T09:04:00Z</cp:lastPrinted>
  <dcterms:modified xsi:type="dcterms:W3CDTF">2020-11-24T05:37:55Z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