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附件一：联合国儿基会实习申请表</w:t>
      </w:r>
    </w:p>
    <w:p>
      <w:pPr>
        <w:jc w:val="center"/>
        <w:rPr>
          <w:b/>
          <w:bCs/>
          <w:sz w:val="28"/>
          <w:szCs w:val="36"/>
        </w:rPr>
      </w:pPr>
      <w:r>
        <w:rPr>
          <w:rFonts w:hint="eastAsia"/>
          <w:b/>
          <w:bCs/>
          <w:sz w:val="28"/>
          <w:szCs w:val="36"/>
        </w:rPr>
        <w:t>联合国儿童基金会实习项目申请表</w:t>
      </w:r>
    </w:p>
    <w:tbl>
      <w:tblPr>
        <w:tblStyle w:val="2"/>
        <w:tblpPr w:leftFromText="180" w:rightFromText="180" w:vertAnchor="text" w:horzAnchor="page" w:tblpX="1744" w:tblpY="631"/>
        <w:tblOverlap w:val="never"/>
        <w:tblW w:w="86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2"/>
        <w:gridCol w:w="1200"/>
        <w:gridCol w:w="1088"/>
        <w:gridCol w:w="101"/>
        <w:gridCol w:w="994"/>
        <w:gridCol w:w="778"/>
        <w:gridCol w:w="1206"/>
        <w:gridCol w:w="735"/>
        <w:gridCol w:w="1036"/>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7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7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9"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77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206"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96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512" w:type="dxa"/>
            <w:vMerge w:val="restart"/>
            <w:tcBorders>
              <w:top w:val="single" w:color="000000" w:sz="4" w:space="0"/>
              <w:left w:val="single" w:color="000000" w:sz="4" w:space="0"/>
              <w:right w:val="single" w:color="000000" w:sz="4" w:space="0"/>
            </w:tcBorders>
            <w:vAlign w:val="center"/>
          </w:tcPr>
          <w:p>
            <w:pPr>
              <w:widowControl/>
              <w:jc w:val="left"/>
              <w:rPr>
                <w:b/>
                <w:sz w:val="24"/>
              </w:rPr>
            </w:pPr>
            <w:r>
              <w:rPr>
                <w:rFonts w:hint="eastAsia"/>
                <w:b/>
                <w:sz w:val="24"/>
              </w:rPr>
              <w:t>项目信息</w:t>
            </w: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sz w:val="24"/>
                <w:szCs w:val="22"/>
              </w:rPr>
              <w:t>拟申请</w:t>
            </w:r>
            <w:r>
              <w:rPr>
                <w:rFonts w:hint="eastAsia"/>
                <w:b/>
                <w:sz w:val="24"/>
                <w:szCs w:val="22"/>
                <w:lang w:val="en-US" w:eastAsia="zh-CN"/>
              </w:rPr>
              <w:t>实习岗位</w:t>
            </w: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rPr>
                <w:sz w:val="18"/>
                <w:szCs w:val="18"/>
              </w:rPr>
            </w:pPr>
            <w:bookmarkStart w:id="0" w:name="_GoBack"/>
            <w:bookmarkEnd w:id="0"/>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eastAsiaTheme="minorEastAsia"/>
                <w:sz w:val="18"/>
                <w:szCs w:val="18"/>
                <w:lang w:val="en-US" w:eastAsia="zh-CN"/>
              </w:rPr>
            </w:pPr>
            <w:r>
              <w:rPr>
                <w:rFonts w:hint="eastAsia"/>
                <w:b/>
                <w:bCs/>
                <w:sz w:val="24"/>
                <w:szCs w:val="24"/>
                <w:lang w:val="en-US" w:eastAsia="zh-CN"/>
              </w:rPr>
              <w:t>是否接受调剂</w:t>
            </w:r>
          </w:p>
        </w:tc>
        <w:tc>
          <w:tcPr>
            <w:tcW w:w="964" w:type="dxa"/>
            <w:tcBorders>
              <w:top w:val="single" w:color="000000" w:sz="4" w:space="0"/>
              <w:left w:val="single" w:color="000000" w:sz="4" w:space="0"/>
              <w:bottom w:val="single" w:color="000000" w:sz="4" w:space="0"/>
              <w:right w:val="single" w:color="000000" w:sz="4" w:space="0"/>
            </w:tcBorders>
            <w:vAlign w:val="center"/>
          </w:tcPr>
          <w:p>
            <w:pPr>
              <w:rPr>
                <w:rFonts w:hint="eastAsia" w:eastAsiaTheme="minorEastAsia"/>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512"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2"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1"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2"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sz w:val="24"/>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233"/>
    <w:rsid w:val="0A532C3F"/>
    <w:rsid w:val="26B35233"/>
    <w:rsid w:val="57134A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✨徐雅楠✨</cp:lastModifiedBy>
  <dcterms:modified xsi:type="dcterms:W3CDTF">2019-03-20T03:58:56Z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